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2E86D" w14:textId="45A3AD88" w:rsidR="004845A9" w:rsidRDefault="005736B3">
      <w:bookmarkStart w:id="0" w:name="_Hlk120829261"/>
      <w:bookmarkEnd w:id="0"/>
      <w:r w:rsidRPr="005736B3">
        <w:rPr>
          <w:noProof/>
          <w:lang w:eastAsia="ru-RU"/>
        </w:rPr>
        <w:drawing>
          <wp:inline distT="0" distB="0" distL="0" distR="0" wp14:anchorId="55588B7A" wp14:editId="40EBBA56">
            <wp:extent cx="5940425" cy="647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50C27" w14:textId="2A2E1C40" w:rsidR="005736B3" w:rsidRDefault="005736B3"/>
    <w:p w14:paraId="45FE85F0" w14:textId="506514FD" w:rsidR="005736B3" w:rsidRDefault="005736B3"/>
    <w:p w14:paraId="50E30EB8" w14:textId="31B87665" w:rsidR="005736B3" w:rsidRDefault="005736B3"/>
    <w:p w14:paraId="0CA2DA75" w14:textId="5EA38535" w:rsidR="005736B3" w:rsidRPr="003C2706" w:rsidRDefault="005736B3">
      <w:pPr>
        <w:rPr>
          <w:rFonts w:ascii="Times New Roman" w:hAnsi="Times New Roman" w:cs="Times New Roman"/>
          <w:b/>
          <w:sz w:val="28"/>
          <w:szCs w:val="28"/>
        </w:rPr>
      </w:pPr>
    </w:p>
    <w:p w14:paraId="423A1FC4" w14:textId="4D07DA01" w:rsidR="005736B3" w:rsidRPr="003C2706" w:rsidRDefault="003C2706" w:rsidP="003C27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06">
        <w:rPr>
          <w:rFonts w:ascii="Times New Roman" w:hAnsi="Times New Roman" w:cs="Times New Roman"/>
          <w:b/>
          <w:sz w:val="28"/>
          <w:szCs w:val="28"/>
        </w:rPr>
        <w:t>Эссе на тему:</w:t>
      </w:r>
    </w:p>
    <w:p w14:paraId="26DC1F60" w14:textId="65064F01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                                             </w:t>
      </w:r>
      <w:r>
        <w:rPr>
          <w:b/>
          <w:bCs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Конституция в </w:t>
      </w:r>
      <w:r w:rsidR="00E4287D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онституции»</w:t>
      </w:r>
    </w:p>
    <w:p w14:paraId="156BF58B" w14:textId="69B7A571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52D8FC" w14:textId="165B1BD5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477D84" w14:textId="11A70134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E5EFF9" w14:textId="6633F341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07EF9C" w14:textId="35801C33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C692FE" w14:textId="7301D22B" w:rsid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25694C" w14:textId="77777777" w:rsidR="005736B3" w:rsidRP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Выполнил: Перин Никита,</w:t>
      </w:r>
    </w:p>
    <w:p w14:paraId="3C45502B" w14:textId="77777777" w:rsidR="005736B3" w:rsidRP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ученик 10-а класса</w:t>
      </w:r>
    </w:p>
    <w:p w14:paraId="4DF07BEB" w14:textId="2FB13C9C" w:rsidR="005736B3" w:rsidRDefault="003C2706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Научный руководитель</w:t>
      </w:r>
      <w:r w:rsidR="005736B3" w:rsidRPr="005736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5736B3">
        <w:rPr>
          <w:rFonts w:ascii="Times New Roman" w:eastAsia="Calibri" w:hAnsi="Times New Roman" w:cs="Times New Roman"/>
          <w:sz w:val="28"/>
          <w:szCs w:val="28"/>
        </w:rPr>
        <w:t xml:space="preserve">Костылева Ольга </w:t>
      </w:r>
    </w:p>
    <w:p w14:paraId="79ADD2D7" w14:textId="08526E81" w:rsid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Александровна</w:t>
      </w:r>
    </w:p>
    <w:p w14:paraId="3D6EF953" w14:textId="655FB805" w:rsidR="003C2706" w:rsidRDefault="003C2706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(учитель обществознания)</w:t>
      </w:r>
    </w:p>
    <w:p w14:paraId="5D660A67" w14:textId="2EA9EC75" w:rsid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7E11294" w14:textId="20929BF2" w:rsid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3756722" w14:textId="3A02637C" w:rsid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8AF679D" w14:textId="4ACAB66A" w:rsidR="005736B3" w:rsidRPr="005736B3" w:rsidRDefault="005736B3" w:rsidP="005736B3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C68024A" w14:textId="290F129C" w:rsidR="005736B3" w:rsidRPr="005736B3" w:rsidRDefault="005736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673327" w14:textId="1A2689FD" w:rsidR="005736B3" w:rsidRDefault="005736B3"/>
    <w:p w14:paraId="1A96C807" w14:textId="77777777" w:rsidR="003C2706" w:rsidRDefault="003C2706"/>
    <w:p w14:paraId="1D4B71EC" w14:textId="725E2B3F" w:rsidR="005736B3" w:rsidRDefault="005736B3"/>
    <w:p w14:paraId="45C3273B" w14:textId="22DFB5C5" w:rsidR="005736B3" w:rsidRPr="005736B3" w:rsidRDefault="005736B3" w:rsidP="005736B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г. Первоуральск,</w:t>
      </w:r>
    </w:p>
    <w:p w14:paraId="6AC4DC0C" w14:textId="5318AA0E" w:rsidR="005736B3" w:rsidRDefault="005736B3" w:rsidP="005736B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2022 г.</w:t>
      </w:r>
    </w:p>
    <w:p w14:paraId="6015A4CE" w14:textId="28E432AA" w:rsidR="005736B3" w:rsidRPr="004045EE" w:rsidRDefault="005736B3" w:rsidP="004045EE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bookmarkStart w:id="1" w:name="_GoBack"/>
      <w:bookmarkEnd w:id="1"/>
      <w:r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Что такое конституция</w:t>
      </w:r>
      <w:r w:rsidR="00562D36"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 РФ</w:t>
      </w:r>
      <w:r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 и зачем она нужна?</w:t>
      </w:r>
    </w:p>
    <w:p w14:paraId="777FC58B" w14:textId="294C0A1C" w:rsidR="005736B3" w:rsidRPr="00562D36" w:rsidRDefault="005736B3" w:rsidP="00E4287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12 декабря 1993 года была принята Конституция как постоянный акт, рассчитанный на отдаленную перспективу. Сегодня в обществе нет существенных разногласий в оценке главного документа страны. Не возникает вопрос о приостановлении действия Конституции или пересмотре ее текста. Предложения о внесении тех или иных поправок в текст действующей Конституции возникают постоянно</w:t>
      </w:r>
      <w:r w:rsidR="00562D36" w:rsidRPr="00562D36">
        <w:rPr>
          <w:rFonts w:ascii="Times New Roman" w:eastAsia="Calibri" w:hAnsi="Times New Roman" w:cs="Times New Roman"/>
          <w:sz w:val="28"/>
          <w:szCs w:val="28"/>
        </w:rPr>
        <w:t xml:space="preserve"> [1].</w:t>
      </w:r>
    </w:p>
    <w:p w14:paraId="47B1751F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Конституция России</w:t>
      </w:r>
    </w:p>
    <w:p w14:paraId="7DE70617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Гражданам дает права.</w:t>
      </w:r>
    </w:p>
    <w:p w14:paraId="22E1ACC6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Никаких законов сила</w:t>
      </w:r>
    </w:p>
    <w:p w14:paraId="46ADEAB1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Не сильней, чем в ней слова.</w:t>
      </w:r>
    </w:p>
    <w:p w14:paraId="19115C13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Право есть на честный суд,</w:t>
      </w:r>
    </w:p>
    <w:p w14:paraId="4A05FB3A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Право на жильё и труд,</w:t>
      </w:r>
    </w:p>
    <w:p w14:paraId="6283ADFE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Право созидать, учиться,</w:t>
      </w:r>
    </w:p>
    <w:p w14:paraId="70B6E5E0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Избираться и лечиться…</w:t>
      </w:r>
    </w:p>
    <w:p w14:paraId="339DC533" w14:textId="77777777" w:rsidR="005736B3" w:rsidRP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И запомните, друзья,</w:t>
      </w:r>
    </w:p>
    <w:p w14:paraId="6AA06F50" w14:textId="55786804" w:rsidR="005736B3" w:rsidRDefault="005736B3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6B3">
        <w:rPr>
          <w:rFonts w:ascii="Times New Roman" w:eastAsia="Calibri" w:hAnsi="Times New Roman" w:cs="Times New Roman"/>
          <w:sz w:val="28"/>
          <w:szCs w:val="28"/>
        </w:rPr>
        <w:t>Их у нас отнять нельзя!</w:t>
      </w:r>
      <w:r w:rsidR="00562D36" w:rsidRPr="00562D36">
        <w:rPr>
          <w:rFonts w:ascii="Times New Roman" w:eastAsia="Calibri" w:hAnsi="Times New Roman" w:cs="Times New Roman"/>
          <w:sz w:val="28"/>
          <w:szCs w:val="28"/>
        </w:rPr>
        <w:t>[2]</w:t>
      </w:r>
    </w:p>
    <w:p w14:paraId="073B4D81" w14:textId="4875A121" w:rsidR="00562D36" w:rsidRPr="004045EE" w:rsidRDefault="00562D36" w:rsidP="004045EE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Преамбула Конституции РФ</w:t>
      </w:r>
    </w:p>
    <w:p w14:paraId="63B348FA" w14:textId="666FC621" w:rsidR="00562D36" w:rsidRPr="00562D36" w:rsidRDefault="00562D36" w:rsidP="00E4287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2D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Мы, многонациональный народ Российской Федерации, соединенные общей судьбой на своей земле, утверждая права и свободы человека, гражданский мир и согласие, сохраняя исторически сложившееся государственное единство, исходя из общепризнанных принципов равноправия и самоопределения народов, чтя память предков, передавших нам любовь и уважение к Отечеству, веру в добро и справедливость, возрождая суверенную государственность России и утверждая незыблемость ее демократической основы, стремясь </w:t>
      </w:r>
      <w:r w:rsidRPr="00562D3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обеспечить благополучие и процветание России, исходя из ответственности за свою Родину перед нынешним и будущими поколениями, сознавая себя частью мирового сообщества, принимаем КОНСТИТУЦИЮ РОССИЙСКОЙ ФЕДЕРАЦИИ.</w:t>
      </w:r>
    </w:p>
    <w:p w14:paraId="66168561" w14:textId="725E71A3" w:rsidR="00562D36" w:rsidRDefault="00562D36" w:rsidP="00E4287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D36">
        <w:rPr>
          <w:rFonts w:ascii="Times New Roman" w:eastAsia="Calibri" w:hAnsi="Times New Roman" w:cs="Times New Roman"/>
          <w:sz w:val="28"/>
          <w:szCs w:val="28"/>
        </w:rPr>
        <w:t>Вводный блок законодательных актов поясняет причины (мотивы) конкретного закона, сжато излагает описываемые нормы, указывает на цели, которые будут достигнуты, когда акт вступит в силу.</w:t>
      </w:r>
    </w:p>
    <w:p w14:paraId="275AF6BC" w14:textId="0076E1A9" w:rsidR="004045EE" w:rsidRPr="004045EE" w:rsidRDefault="004045EE" w:rsidP="002F6A21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045E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Далее </w:t>
      </w:r>
      <w:r w:rsidR="00E4287D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r w:rsidRPr="004045EE">
        <w:rPr>
          <w:rFonts w:ascii="Times New Roman" w:eastAsia="Calibri" w:hAnsi="Times New Roman" w:cs="Times New Roman"/>
          <w:sz w:val="28"/>
          <w:szCs w:val="28"/>
          <w:u w:val="single"/>
        </w:rPr>
        <w:t>онституция делится так:</w:t>
      </w:r>
    </w:p>
    <w:p w14:paraId="0E4AA12B" w14:textId="7AC2A453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Первый раздел:</w:t>
      </w:r>
    </w:p>
    <w:p w14:paraId="67B842CA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Основы конституционного строя;</w:t>
      </w:r>
    </w:p>
    <w:p w14:paraId="22E73DF0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C3FF203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Права и свободы человека и гражданина;</w:t>
      </w:r>
    </w:p>
    <w:p w14:paraId="5C341E0D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71C511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Федеративное устройство;</w:t>
      </w:r>
    </w:p>
    <w:p w14:paraId="65A2100A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4E3AEF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Президент Российской Федерации;</w:t>
      </w:r>
    </w:p>
    <w:p w14:paraId="75379A7E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12ED266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Федеральное Собрание;</w:t>
      </w:r>
    </w:p>
    <w:p w14:paraId="2C4A925C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DD9E46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Правительство Российской Федерации;</w:t>
      </w:r>
    </w:p>
    <w:p w14:paraId="280DCEE1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C65359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Судебная власть;</w:t>
      </w:r>
    </w:p>
    <w:p w14:paraId="37784D5B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0108050" w14:textId="7F139DC9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Местное самоуправление;</w:t>
      </w:r>
    </w:p>
    <w:p w14:paraId="33784ABF" w14:textId="77777777" w:rsidR="004045EE" w:rsidRPr="004045EE" w:rsidRDefault="004045EE" w:rsidP="002F6A2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D844E6" w14:textId="77777777" w:rsidR="004045EE" w:rsidRPr="004045EE" w:rsidRDefault="004045EE" w:rsidP="002F6A21">
      <w:pPr>
        <w:pStyle w:val="a3"/>
        <w:numPr>
          <w:ilvl w:val="0"/>
          <w:numId w:val="1"/>
        </w:numPr>
        <w:spacing w:after="12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Конституционные поправки и пересмотр Конституции.</w:t>
      </w:r>
    </w:p>
    <w:p w14:paraId="58B785CF" w14:textId="13952D0B" w:rsidR="00882CFB" w:rsidRPr="00882CFB" w:rsidRDefault="004045EE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 xml:space="preserve">Во втором разделе Конституции РФ закрепляются положения о введении новой Конституции в действие, фиксируются прекращение действия прежней Конституции, соотношение Конституции и Федеративного договора, порядок применения законов и иных нормативных правовых актов, </w:t>
      </w:r>
      <w:r w:rsidRPr="004045EE">
        <w:rPr>
          <w:rFonts w:ascii="Times New Roman" w:eastAsia="Calibri" w:hAnsi="Times New Roman" w:cs="Times New Roman"/>
          <w:sz w:val="28"/>
          <w:szCs w:val="28"/>
        </w:rPr>
        <w:lastRenderedPageBreak/>
        <w:t>действовавших до вступления в силу настоящей Конституции, основания, на которых продолжают действовать ранее образованные органы.</w:t>
      </w:r>
      <w:r w:rsidR="00882CFB" w:rsidRPr="00882CFB">
        <w:rPr>
          <w:rFonts w:ascii="Times New Roman" w:eastAsia="Calibri" w:hAnsi="Times New Roman" w:cs="Times New Roman"/>
          <w:sz w:val="28"/>
          <w:szCs w:val="28"/>
        </w:rPr>
        <w:t>[3]</w:t>
      </w:r>
    </w:p>
    <w:p w14:paraId="4AB88CBA" w14:textId="2634BEA6" w:rsidR="004045EE" w:rsidRDefault="004045EE" w:rsidP="00E4287D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</w:p>
    <w:p w14:paraId="3DAA2BAB" w14:textId="41DE8AF4" w:rsidR="004045EE" w:rsidRDefault="004045EE" w:rsidP="00E4287D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 xml:space="preserve">Конституция в </w:t>
      </w:r>
      <w:r w:rsidR="00E4287D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К</w:t>
      </w:r>
      <w:r w:rsidRPr="004045E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онституции</w:t>
      </w:r>
    </w:p>
    <w:p w14:paraId="620A32DF" w14:textId="23E2C3D3" w:rsidR="004045EE" w:rsidRDefault="004045EE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5EE">
        <w:rPr>
          <w:rFonts w:ascii="Times New Roman" w:eastAsia="Calibri" w:hAnsi="Times New Roman" w:cs="Times New Roman"/>
          <w:sz w:val="28"/>
          <w:szCs w:val="28"/>
        </w:rPr>
        <w:t>Конституция провозглашает основополагающие положения, обеспечивающие достойную жизнь в обществе и свободное развитие человека, а их реализация осуществляется различными государственными органами. Особое место в их ряду занимает прокуратура Российской Федерации, которая, согласно Конституции, выступает в качестве независимого конституционного института. Статья 129 Конституции закрепляет единство и централизацию системы органов прокуратуры и регламентирует порядок назначения прокуроров. Полномочия, организация и порядок деятельности прокуратуры определяются федеральным законом.</w:t>
      </w:r>
    </w:p>
    <w:p w14:paraId="4D7F39E9" w14:textId="55897C58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«О прокуратуре Российской Федерации» прокуратура Российской Федерации - единая федеральная централизованная система органов, осуществляющих от имени Российской Федерации надзор за соблюдением Конституции Российской Федерации и исполнением законов,  действующих  на территории   Российской Федерации федеральными министерствами, государственными комитетами, службами и иными федеральными органами исполнительной власти, представительными (законодательными) и исполнительными органами государственной власти субъектов Российской Федерации, органами местного самоуправления, органами военного управления, органами контроля, их должностными лицами, субъектами осуществления общественного контроля за обеспечением прав человека в местах принудительного содержания и содействия лицам, находящимся в местах принудительного содержания, а также органами управления и руководителями коммерческих и некоммерческих организаций.</w:t>
      </w:r>
    </w:p>
    <w:p w14:paraId="16742432" w14:textId="3212B2E5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 xml:space="preserve">Также данным Федеральным законом предусмотрено, что Генеральный прокурор Российской Федерации вправе обращаться в Конституционный Суд </w:t>
      </w:r>
      <w:r w:rsidRPr="002F6A21">
        <w:rPr>
          <w:rFonts w:ascii="Times New Roman" w:eastAsia="Calibri" w:hAnsi="Times New Roman" w:cs="Times New Roman"/>
          <w:sz w:val="28"/>
          <w:szCs w:val="28"/>
        </w:rPr>
        <w:lastRenderedPageBreak/>
        <w:t>Российской Федерации по вопросу нарушения конституционных прав и свобод граждан законом, примененным или подлежащим применению в конкретном деле.</w:t>
      </w:r>
    </w:p>
    <w:p w14:paraId="1265C0F4" w14:textId="3FB32491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>25-летний период действия сегодняшней Конституции подтвердил, что принимаемые прокуратурой меры по защите прав и свобод человека и гражданина способствовали и способствуют эффективной реализации положений Конституции Российской Федерации. Накопленный российской прокуратурой уникальный опыт правозащитной деятельности подтверждает прогрессивность и позитивную роль прокуратуры в решении задач обеспечения законности. Созданная в соответствии с Конституцией Российской Федерации прокуратура Российской Федерации не только противодействует противоправным проявлениям в самых разных сферах государственной, общественной и частной жизни, но и является надежным гарантом восстановления нарушенных прав и свобод.</w:t>
      </w:r>
    </w:p>
    <w:p w14:paraId="568EA451" w14:textId="37B8F125" w:rsidR="002F6A21" w:rsidRPr="00882CFB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итоге можно сказать, с</w:t>
      </w:r>
      <w:r w:rsidRPr="002F6A21">
        <w:rPr>
          <w:rFonts w:ascii="Times New Roman" w:eastAsia="Calibri" w:hAnsi="Times New Roman" w:cs="Times New Roman"/>
          <w:sz w:val="28"/>
          <w:szCs w:val="28"/>
        </w:rPr>
        <w:t>татья 129 Конституции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регулирует большую часть нашей жизни и её сферы. Также её можно назвать отдельной </w:t>
      </w:r>
      <w:r w:rsidR="003C270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онституцией в </w:t>
      </w:r>
      <w:r w:rsidR="003C2706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сновном законе нашей </w:t>
      </w:r>
      <w:r w:rsidR="003C2706">
        <w:rPr>
          <w:rFonts w:ascii="Times New Roman" w:eastAsia="Calibri" w:hAnsi="Times New Roman" w:cs="Times New Roman"/>
          <w:sz w:val="28"/>
          <w:szCs w:val="28"/>
        </w:rPr>
        <w:t>страны.</w:t>
      </w:r>
      <w:r w:rsidR="003C2706" w:rsidRPr="00882CFB">
        <w:rPr>
          <w:rFonts w:ascii="Times New Roman" w:eastAsia="Calibri" w:hAnsi="Times New Roman" w:cs="Times New Roman"/>
          <w:sz w:val="28"/>
          <w:szCs w:val="28"/>
        </w:rPr>
        <w:t xml:space="preserve"> [</w:t>
      </w:r>
      <w:r w:rsidR="00882CFB" w:rsidRPr="00882CFB">
        <w:rPr>
          <w:rFonts w:ascii="Times New Roman" w:eastAsia="Calibri" w:hAnsi="Times New Roman" w:cs="Times New Roman"/>
          <w:sz w:val="28"/>
          <w:szCs w:val="28"/>
        </w:rPr>
        <w:t>4]</w:t>
      </w:r>
    </w:p>
    <w:p w14:paraId="0A37F6DB" w14:textId="2005EF53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BB0CBC" w14:textId="08E44A03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F81408" w14:textId="20254090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A9CFE" w14:textId="0DD59D75" w:rsidR="002F6A21" w:rsidRDefault="002F6A21" w:rsidP="00E4287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065B88" w14:textId="29F25BEE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BD8609" w14:textId="6ECBF988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230D6B0" w14:textId="46A8D037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548A33F" w14:textId="5EAB9CD9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AD1F6C" w14:textId="249B7656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177DB5" w14:textId="4F3E78FF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AB4AC60" w14:textId="40480B6C" w:rsidR="002F6A21" w:rsidRDefault="00E4287D" w:rsidP="00E4287D">
      <w:pPr>
        <w:spacing w:after="12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14:paraId="5C95F41E" w14:textId="16FFBACC" w:rsidR="002F6A21" w:rsidRPr="002F6A21" w:rsidRDefault="002F6A21" w:rsidP="00882CFB">
      <w:pPr>
        <w:pStyle w:val="a3"/>
        <w:numPr>
          <w:ilvl w:val="0"/>
          <w:numId w:val="2"/>
        </w:numPr>
        <w:spacing w:after="12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>Конституция влияет на жизнь каждого человека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6A21">
        <w:rPr>
          <w:rFonts w:ascii="Times New Roman" w:hAnsi="Times New Roman" w:cs="Times New Roman"/>
          <w:sz w:val="28"/>
          <w:szCs w:val="28"/>
        </w:rPr>
        <w:t xml:space="preserve">– [Электронный ресурс]. – </w:t>
      </w:r>
      <w:r w:rsidRPr="002F6A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F6A21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anchor=":~:text=%D0%9A%D0%BE%D0%BD%D1%81%D1%82%D0%B8%D1%82%D1%83%D1%86%D0%B8%D1%8F%20%E2%80%93%20%D1%8D%D1%82%D0%BE%20%D0%BE%D1%81%D0%BD%D0%BE%D0%B2%D0%BD%D0%BE%D0%B9%20%D0%B7%D0%B0%D0%BA%D0%BE%D0%BD%20%D0%BE%D0%B1%D1%89%D0%B5%D1%81%D1%82%D0%B2%D0%B0,%D0%B4%D1%83" w:history="1">
        <w:r w:rsidRPr="002F6A21">
          <w:rPr>
            <w:rStyle w:val="a4"/>
            <w:rFonts w:ascii="Times New Roman" w:hAnsi="Times New Roman" w:cs="Times New Roman"/>
            <w:sz w:val="28"/>
            <w:szCs w:val="28"/>
          </w:rPr>
          <w:t>Официальный сайт Алтайского края - Правительство Алтайского края - Конституция влияет на жизнь каждого человека (altairegion22.ru)</w:t>
        </w:r>
      </w:hyperlink>
      <w:r w:rsidRPr="002F6A21">
        <w:rPr>
          <w:rFonts w:ascii="Times New Roman" w:hAnsi="Times New Roman" w:cs="Times New Roman"/>
          <w:sz w:val="28"/>
          <w:szCs w:val="28"/>
        </w:rPr>
        <w:t xml:space="preserve"> (Дата обращения: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2F6A2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6A21">
        <w:rPr>
          <w:rFonts w:ascii="Times New Roman" w:hAnsi="Times New Roman" w:cs="Times New Roman"/>
          <w:sz w:val="28"/>
          <w:szCs w:val="28"/>
        </w:rPr>
        <w:t>.2022)</w:t>
      </w:r>
    </w:p>
    <w:p w14:paraId="215B2BD0" w14:textId="1A3E45BD" w:rsidR="002F6A21" w:rsidRDefault="002F6A21" w:rsidP="00882CFB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>Стихи юным гражданам России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6A21">
        <w:rPr>
          <w:rFonts w:ascii="Times New Roman" w:eastAsia="Calibri" w:hAnsi="Times New Roman" w:cs="Times New Roman"/>
          <w:sz w:val="28"/>
          <w:szCs w:val="28"/>
        </w:rPr>
        <w:t xml:space="preserve">– [Электронный ресурс]. – URL: http://zanimatika.narod.ru/RF8_vibori.htm (Дата обращения: 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2F6A21">
        <w:rPr>
          <w:rFonts w:ascii="Times New Roman" w:eastAsia="Calibri" w:hAnsi="Times New Roman" w:cs="Times New Roman"/>
          <w:sz w:val="28"/>
          <w:szCs w:val="28"/>
        </w:rPr>
        <w:t>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F6A21">
        <w:rPr>
          <w:rFonts w:ascii="Times New Roman" w:eastAsia="Calibri" w:hAnsi="Times New Roman" w:cs="Times New Roman"/>
          <w:sz w:val="28"/>
          <w:szCs w:val="28"/>
        </w:rPr>
        <w:t>.2022)</w:t>
      </w:r>
    </w:p>
    <w:p w14:paraId="2076EAD8" w14:textId="22321D42" w:rsidR="002F6A21" w:rsidRDefault="002F6A21" w:rsidP="00882CFB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F6A21">
        <w:rPr>
          <w:rFonts w:ascii="Times New Roman" w:eastAsia="Calibri" w:hAnsi="Times New Roman" w:cs="Times New Roman"/>
          <w:sz w:val="28"/>
          <w:szCs w:val="28"/>
        </w:rPr>
        <w:t xml:space="preserve">Конституция – основа правовой системы России– [Электронный ресурс]. – </w:t>
      </w:r>
      <w:r w:rsidRPr="002F6A21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2F6A21">
        <w:rPr>
          <w:rFonts w:ascii="Times New Roman" w:eastAsia="Calibri" w:hAnsi="Times New Roman" w:cs="Times New Roman"/>
          <w:sz w:val="28"/>
          <w:szCs w:val="28"/>
        </w:rPr>
        <w:t xml:space="preserve">: https://www.nbrkomi.ru/str/id/83/2327/ (Дата обращения: 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2F6A2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2F6A21">
        <w:rPr>
          <w:rFonts w:ascii="Times New Roman" w:eastAsia="Calibri" w:hAnsi="Times New Roman" w:cs="Times New Roman"/>
          <w:sz w:val="28"/>
          <w:szCs w:val="28"/>
        </w:rPr>
        <w:t>.2022)</w:t>
      </w:r>
    </w:p>
    <w:p w14:paraId="5B8CC5EB" w14:textId="2E89AAB8" w:rsidR="00882CFB" w:rsidRPr="00882CFB" w:rsidRDefault="00882CFB" w:rsidP="00882CFB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82CFB"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Федерации. Роль и место прокуратуры в защите конституционных принципов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CFB">
        <w:rPr>
          <w:rFonts w:ascii="Times New Roman" w:eastAsia="Calibri" w:hAnsi="Times New Roman" w:cs="Times New Roman"/>
          <w:sz w:val="28"/>
          <w:szCs w:val="28"/>
        </w:rPr>
        <w:t xml:space="preserve">– [Электронный ресурс]. – </w:t>
      </w:r>
      <w:r w:rsidRPr="00882CFB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882CF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7" w:anchor=":~:text=%D0%A0%D0%BE%D0%BB%D1%8C%20%D0%B8%20%D0%BC%D0%B5%D1%81%D1%82%D0%BE%20%D0%BF%D1%80%D0%BE%D0%BA%D1%83%D1%80%D0%B0%D1%82%D1%83%D1%80%D1%8B%20%D0%B2,%D0%BE%D1%80%D0%B3%D0%B0%D0%BD%D0%BE%D0%B2%2C%20%D0%BF%D1%80%D0%B0%D0%B2%D0%B0%20%D0%B8%20%D0%BE%D0%B1" w:history="1">
        <w:r w:rsidRPr="00882CFB">
          <w:rPr>
            <w:rStyle w:val="a4"/>
            <w:rFonts w:ascii="Times New Roman" w:eastAsia="Calibri" w:hAnsi="Times New Roman" w:cs="Times New Roman"/>
            <w:sz w:val="28"/>
            <w:szCs w:val="28"/>
          </w:rPr>
          <w:t>www.gradkostroma.ru/i/u/power/new_acts/2018_pr_11_23-konstit.html#:~:text=Роль и место прокуратуры в,органов%2C права и обязанности граждан.</w:t>
        </w:r>
      </w:hyperlink>
      <w:r w:rsidRPr="00882CFB">
        <w:rPr>
          <w:rFonts w:ascii="Times New Roman" w:eastAsia="Calibri" w:hAnsi="Times New Roman" w:cs="Times New Roman"/>
          <w:sz w:val="28"/>
          <w:szCs w:val="28"/>
        </w:rPr>
        <w:t xml:space="preserve"> (Дата обращения: 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882CF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882CFB">
        <w:rPr>
          <w:rFonts w:ascii="Times New Roman" w:eastAsia="Calibri" w:hAnsi="Times New Roman" w:cs="Times New Roman"/>
          <w:sz w:val="28"/>
          <w:szCs w:val="28"/>
        </w:rPr>
        <w:t>.2022)</w:t>
      </w:r>
    </w:p>
    <w:p w14:paraId="77992818" w14:textId="77777777" w:rsidR="002F6A21" w:rsidRPr="002F6A21" w:rsidRDefault="002F6A21" w:rsidP="00882CFB">
      <w:pPr>
        <w:pStyle w:val="a3"/>
        <w:ind w:left="1069"/>
        <w:rPr>
          <w:rFonts w:ascii="Times New Roman" w:eastAsia="Calibri" w:hAnsi="Times New Roman" w:cs="Times New Roman"/>
          <w:sz w:val="28"/>
          <w:szCs w:val="28"/>
        </w:rPr>
      </w:pPr>
    </w:p>
    <w:p w14:paraId="7B41FD16" w14:textId="77777777" w:rsidR="002F6A21" w:rsidRPr="002F6A21" w:rsidRDefault="002F6A21" w:rsidP="002F6A21">
      <w:pPr>
        <w:pStyle w:val="a3"/>
        <w:spacing w:after="120" w:line="360" w:lineRule="auto"/>
        <w:ind w:left="1069"/>
        <w:rPr>
          <w:rFonts w:ascii="Times New Roman" w:eastAsia="Calibri" w:hAnsi="Times New Roman" w:cs="Times New Roman"/>
          <w:sz w:val="28"/>
          <w:szCs w:val="28"/>
        </w:rPr>
      </w:pPr>
    </w:p>
    <w:p w14:paraId="6125D98C" w14:textId="77777777" w:rsidR="002F6A21" w:rsidRDefault="002F6A21" w:rsidP="004045EE">
      <w:pPr>
        <w:spacing w:after="12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3A6B13" w14:textId="77777777" w:rsidR="004045EE" w:rsidRPr="004045EE" w:rsidRDefault="004045EE" w:rsidP="004045EE">
      <w:pPr>
        <w:spacing w:after="12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8ED050" w14:textId="77777777" w:rsidR="004045EE" w:rsidRPr="004045EE" w:rsidRDefault="004045EE" w:rsidP="004045EE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A41C3D" w14:textId="77777777" w:rsidR="004045EE" w:rsidRPr="004045EE" w:rsidRDefault="004045EE" w:rsidP="004045EE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3A8F8C" w14:textId="77777777" w:rsidR="00562D36" w:rsidRDefault="00562D36" w:rsidP="00562D36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D2DA19" w14:textId="77777777" w:rsidR="00562D36" w:rsidRPr="00562D36" w:rsidRDefault="00562D36" w:rsidP="00562D3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B73F60" w14:textId="77777777" w:rsidR="00562D36" w:rsidRDefault="00562D36" w:rsidP="00562D3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A6CB92" w14:textId="77777777" w:rsidR="00562D36" w:rsidRPr="00562D36" w:rsidRDefault="00562D36" w:rsidP="00562D36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DF10BF" w14:textId="77777777" w:rsidR="005736B3" w:rsidRPr="005736B3" w:rsidRDefault="005736B3" w:rsidP="005736B3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43C636" w14:textId="77777777" w:rsidR="005736B3" w:rsidRPr="005736B3" w:rsidRDefault="005736B3" w:rsidP="005736B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ADF8CA" w14:textId="546BB789" w:rsidR="005736B3" w:rsidRDefault="005736B3"/>
    <w:sectPr w:rsidR="00573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1A02"/>
    <w:multiLevelType w:val="hybridMultilevel"/>
    <w:tmpl w:val="04E08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5A2B"/>
    <w:multiLevelType w:val="hybridMultilevel"/>
    <w:tmpl w:val="B2DC54CE"/>
    <w:lvl w:ilvl="0" w:tplc="1AE4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6B3"/>
    <w:rsid w:val="002F6A21"/>
    <w:rsid w:val="003C2706"/>
    <w:rsid w:val="004045EE"/>
    <w:rsid w:val="004845A9"/>
    <w:rsid w:val="00562D36"/>
    <w:rsid w:val="005736B3"/>
    <w:rsid w:val="00882CFB"/>
    <w:rsid w:val="00E4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55"/>
  <w15:chartTrackingRefBased/>
  <w15:docId w15:val="{0B2F6FB6-C606-48A5-A36E-F34D8CC8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6A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5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6A2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F6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2F6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dkostroma.ru/i/u/power/new_acts/2018_pr_11_23-konsti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tairegion22.ru/ex/8554/91650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79502</dc:creator>
  <cp:keywords/>
  <dc:description/>
  <cp:lastModifiedBy>Завуч</cp:lastModifiedBy>
  <cp:revision>3</cp:revision>
  <dcterms:created xsi:type="dcterms:W3CDTF">2022-12-01T18:18:00Z</dcterms:created>
  <dcterms:modified xsi:type="dcterms:W3CDTF">2022-12-02T08:23:00Z</dcterms:modified>
</cp:coreProperties>
</file>